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047F" w14:textId="6E007759" w:rsidR="00AE38B2" w:rsidRPr="00475B5A" w:rsidRDefault="003F7617" w:rsidP="00475B5A">
      <w:pPr>
        <w:spacing w:after="0" w:line="143" w:lineRule="atLeast"/>
        <w:ind w:right="161"/>
        <w:textAlignment w:val="baseline"/>
        <w:outlineLvl w:val="1"/>
        <w:rPr>
          <w:rFonts w:ascii="museo500" w:eastAsia="Times New Roman" w:hAnsi="museo500" w:cs="Times New Roman"/>
          <w:color w:val="000000" w:themeColor="text1"/>
          <w:sz w:val="24"/>
          <w:szCs w:val="24"/>
          <w:lang w:eastAsia="pl-PL"/>
        </w:rPr>
      </w:pPr>
      <w:bookmarkStart w:id="0" w:name="_GoBack"/>
      <w:r>
        <w:rPr>
          <w:rFonts w:ascii="museo500" w:eastAsia="Times New Roman" w:hAnsi="museo500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3845695" wp14:editId="337936AA">
            <wp:simplePos x="0" y="0"/>
            <wp:positionH relativeFrom="column">
              <wp:posOffset>5208905</wp:posOffset>
            </wp:positionH>
            <wp:positionV relativeFrom="paragraph">
              <wp:posOffset>-683895</wp:posOffset>
            </wp:positionV>
            <wp:extent cx="313910" cy="46355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2" cy="47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8B2" w:rsidRPr="00522A48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pl-PL"/>
        </w:rPr>
        <w:t>Trwa nabór wniosków do konkursu Działaj Lokalnie-20</w:t>
      </w:r>
      <w:r w:rsidR="00522A48" w:rsidRPr="00522A48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pl-PL"/>
        </w:rPr>
        <w:t>2</w:t>
      </w:r>
      <w:r w:rsidR="00C105D7">
        <w:rPr>
          <w:rFonts w:ascii="Open Sans" w:eastAsia="Times New Roman" w:hAnsi="Open Sans" w:cs="Times New Roman"/>
          <w:b/>
          <w:color w:val="000000" w:themeColor="text1"/>
          <w:sz w:val="28"/>
          <w:szCs w:val="28"/>
          <w:lang w:eastAsia="pl-PL"/>
        </w:rPr>
        <w:t>2</w:t>
      </w:r>
    </w:p>
    <w:p w14:paraId="05132A39" w14:textId="0E1CB628" w:rsidR="00AE38B2" w:rsidRDefault="00AE38B2" w:rsidP="00AE38B2">
      <w:pPr>
        <w:spacing w:after="0" w:line="149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</w:p>
    <w:p w14:paraId="61E722DF" w14:textId="5FEE5277" w:rsidR="00475B5A" w:rsidRDefault="00AE38B2" w:rsidP="00522A48">
      <w:pPr>
        <w:spacing w:after="0" w:line="149" w:lineRule="atLeast"/>
        <w:textAlignment w:val="baseline"/>
        <w:rPr>
          <w:rFonts w:cstheme="minorHAnsi"/>
          <w:b/>
          <w:bCs/>
          <w:sz w:val="24"/>
          <w:szCs w:val="24"/>
        </w:rPr>
      </w:pPr>
      <w:r w:rsidRPr="00CF6C4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Fundacja Bieszczadzka</w:t>
      </w:r>
      <w:r w:rsidR="00522A48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</w:t>
      </w:r>
      <w:r w:rsidR="00475B5A" w:rsidRPr="002C5608">
        <w:rPr>
          <w:rFonts w:cstheme="minorHAnsi"/>
          <w:b/>
          <w:bCs/>
          <w:sz w:val="24"/>
          <w:szCs w:val="24"/>
        </w:rPr>
        <w:t>we współpracy z Akademią Rozwoju Filantropii w Polsce</w:t>
      </w:r>
      <w:r w:rsidR="00475B5A">
        <w:rPr>
          <w:rFonts w:cstheme="minorHAnsi"/>
          <w:b/>
          <w:bCs/>
          <w:sz w:val="24"/>
          <w:szCs w:val="24"/>
        </w:rPr>
        <w:t xml:space="preserve"> </w:t>
      </w:r>
      <w:r w:rsidR="00475B5A" w:rsidRPr="002C5608">
        <w:rPr>
          <w:rFonts w:cstheme="minorHAnsi"/>
          <w:b/>
          <w:bCs/>
          <w:sz w:val="24"/>
          <w:szCs w:val="24"/>
        </w:rPr>
        <w:t>ogłasza Lokalny Konkurs Grantowy w ramach programu „Działaj Lokalnie” Polsko-Amerykańskiej Fundacji Wolności</w:t>
      </w:r>
      <w:r w:rsidR="00475B5A">
        <w:rPr>
          <w:rFonts w:cstheme="minorHAnsi"/>
          <w:b/>
          <w:bCs/>
          <w:sz w:val="24"/>
          <w:szCs w:val="24"/>
        </w:rPr>
        <w:t>.</w:t>
      </w:r>
    </w:p>
    <w:p w14:paraId="023A8D1D" w14:textId="7266CD7C" w:rsidR="00475B5A" w:rsidRPr="000123F8" w:rsidRDefault="00475B5A" w:rsidP="00475B5A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0123F8">
        <w:rPr>
          <w:rFonts w:eastAsia="Times New Roman" w:cstheme="minorHAnsi"/>
          <w:lang w:eastAsia="pl-PL"/>
        </w:rPr>
        <w:t>W XII edycji Programu „Działaj Lokalnie -202</w:t>
      </w:r>
      <w:r w:rsidR="00D77CE5" w:rsidRPr="000123F8">
        <w:rPr>
          <w:rFonts w:eastAsia="Times New Roman" w:cstheme="minorHAnsi"/>
          <w:lang w:eastAsia="pl-PL"/>
        </w:rPr>
        <w:t>2</w:t>
      </w:r>
      <w:r w:rsidRPr="000123F8">
        <w:rPr>
          <w:rFonts w:eastAsia="Times New Roman" w:cstheme="minorHAnsi"/>
          <w:lang w:eastAsia="pl-PL"/>
        </w:rPr>
        <w:t>” wspierane będą projekty, które</w:t>
      </w:r>
      <w:r w:rsidRPr="000123F8">
        <w:rPr>
          <w:rFonts w:cstheme="minorHAnsi"/>
          <w:b/>
        </w:rPr>
        <w:t xml:space="preserve"> inicjują </w:t>
      </w:r>
      <w:r w:rsidRPr="000123F8">
        <w:rPr>
          <w:rStyle w:val="verdana11"/>
          <w:rFonts w:cstheme="minorHAnsi"/>
          <w:b/>
        </w:rPr>
        <w:t>współpracę</w:t>
      </w:r>
      <w:r w:rsidRPr="000123F8">
        <w:rPr>
          <w:rStyle w:val="verdana11"/>
          <w:rFonts w:cstheme="minorHAnsi"/>
        </w:rPr>
        <w:t xml:space="preserve"> </w:t>
      </w:r>
      <w:r w:rsidRPr="000123F8">
        <w:rPr>
          <w:rStyle w:val="verdana11"/>
          <w:rFonts w:cstheme="minorHAnsi"/>
          <w:b/>
        </w:rPr>
        <w:t>mieszkańców</w:t>
      </w:r>
      <w:r w:rsidRPr="000123F8">
        <w:rPr>
          <w:rStyle w:val="verdana11"/>
          <w:rFonts w:cstheme="minorHAnsi"/>
        </w:rPr>
        <w:t xml:space="preserve"> </w:t>
      </w:r>
      <w:r w:rsidRPr="000123F8">
        <w:rPr>
          <w:rStyle w:val="verdana11"/>
          <w:rFonts w:cstheme="minorHAnsi"/>
          <w:b/>
          <w:bCs/>
        </w:rPr>
        <w:t>na rzecz dobra wspólnego i  służą pobudzaniu aspiracji rozwojowych, poprawie jakości życia.</w:t>
      </w:r>
      <w:r w:rsidRPr="000123F8">
        <w:rPr>
          <w:rStyle w:val="verdana11"/>
          <w:rFonts w:cstheme="minorHAnsi"/>
        </w:rPr>
        <w:t xml:space="preserve"> Program kierujemy do organizacji pozarządowych oraz grup nieformalnych, które podejmują wspólny wysiłek, aby w ich społecznościach żyło się lepiej.</w:t>
      </w:r>
      <w:r w:rsidRPr="000123F8">
        <w:rPr>
          <w:rFonts w:eastAsia="Times New Roman" w:cstheme="minorHAnsi"/>
          <w:lang w:eastAsia="pl-PL"/>
        </w:rPr>
        <w:t xml:space="preserve"> </w:t>
      </w:r>
    </w:p>
    <w:p w14:paraId="1B4437C0" w14:textId="566CB8DA" w:rsidR="00475B5A" w:rsidRPr="000123F8" w:rsidRDefault="00475B5A" w:rsidP="00475B5A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theme="minorHAnsi"/>
          <w:lang w:eastAsia="pl-PL"/>
        </w:rPr>
      </w:pPr>
      <w:r w:rsidRPr="002C5608">
        <w:rPr>
          <w:rFonts w:eastAsia="Times New Roman" w:cstheme="minorHAnsi"/>
          <w:sz w:val="24"/>
          <w:szCs w:val="24"/>
          <w:lang w:eastAsia="pl-PL"/>
        </w:rPr>
        <w:t>Wnioski do DL XII-202</w:t>
      </w:r>
      <w:r w:rsidR="00D77CE5">
        <w:rPr>
          <w:rFonts w:eastAsia="Times New Roman" w:cstheme="minorHAnsi"/>
          <w:sz w:val="24"/>
          <w:szCs w:val="24"/>
          <w:lang w:eastAsia="pl-PL"/>
        </w:rPr>
        <w:t>2</w:t>
      </w:r>
      <w:r w:rsidRPr="002C5608">
        <w:rPr>
          <w:rFonts w:eastAsia="Times New Roman" w:cstheme="minorHAnsi"/>
          <w:sz w:val="24"/>
          <w:szCs w:val="24"/>
          <w:lang w:eastAsia="pl-PL"/>
        </w:rPr>
        <w:t xml:space="preserve"> mogą być składane przez Wnioskodawców działających na terenie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C5608">
        <w:rPr>
          <w:rFonts w:eastAsia="Times New Roman" w:cstheme="minorHAnsi"/>
          <w:sz w:val="24"/>
          <w:szCs w:val="24"/>
          <w:lang w:eastAsia="pl-PL"/>
        </w:rPr>
        <w:t>gmin: </w:t>
      </w:r>
      <w:r w:rsidRPr="002C560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Baligród, Bircza, Czarna, Komańcza, Lesko, Olszanica, Ustrzyki Dolne,</w:t>
      </w:r>
      <w:r w:rsidR="00C105D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2C560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Tyrawa Wołoska</w:t>
      </w:r>
      <w:r w:rsidRPr="002C5608">
        <w:rPr>
          <w:rFonts w:eastAsia="Times New Roman" w:cstheme="minorHAnsi"/>
          <w:sz w:val="24"/>
          <w:szCs w:val="24"/>
          <w:lang w:eastAsia="pl-PL"/>
        </w:rPr>
        <w:t> i </w:t>
      </w:r>
      <w:r w:rsidRPr="002C560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Solina.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0123F8">
        <w:rPr>
          <w:rFonts w:eastAsia="Times New Roman" w:cstheme="minorHAnsi"/>
          <w:lang w:eastAsia="pl-PL"/>
        </w:rPr>
        <w:t xml:space="preserve">Będzie można ubiegać się o dotację do 6.000 zł. Wnioskodawcy wnoszą wkład własny – 25% wartości wnioskowanej dotacji w tym: 5% wkład finansowy (środki realizatora na pokrycie kosztów projektu) oraz 20 % wkład niefinansowy (np. praca </w:t>
      </w:r>
      <w:proofErr w:type="spellStart"/>
      <w:r w:rsidRPr="000123F8">
        <w:rPr>
          <w:rFonts w:eastAsia="Times New Roman" w:cstheme="minorHAnsi"/>
          <w:lang w:eastAsia="pl-PL"/>
        </w:rPr>
        <w:t>wolontariacka</w:t>
      </w:r>
      <w:proofErr w:type="spellEnd"/>
      <w:r w:rsidRPr="000123F8">
        <w:rPr>
          <w:rFonts w:eastAsia="Times New Roman" w:cstheme="minorHAnsi"/>
          <w:lang w:eastAsia="pl-PL"/>
        </w:rPr>
        <w:t xml:space="preserve"> na rzecz projektu, użyczenie sali, przekazane rzeczy). </w:t>
      </w:r>
      <w:r w:rsidR="000123F8" w:rsidRPr="000123F8">
        <w:rPr>
          <w:rFonts w:ascii="Calibri" w:eastAsia="Times New Roman" w:hAnsi="Calibri" w:cs="Times New Roman"/>
        </w:rPr>
        <w:t>Wyjątkiem będzie finansowane działań akcyjnych</w:t>
      </w:r>
      <w:r w:rsidR="000123F8">
        <w:rPr>
          <w:rFonts w:ascii="Calibri" w:eastAsia="Times New Roman" w:hAnsi="Calibri" w:cs="Times New Roman"/>
        </w:rPr>
        <w:t xml:space="preserve"> </w:t>
      </w:r>
      <w:r w:rsidR="000123F8" w:rsidRPr="000123F8">
        <w:rPr>
          <w:rFonts w:ascii="Calibri" w:eastAsia="Times New Roman" w:hAnsi="Calibri" w:cs="Times New Roman"/>
        </w:rPr>
        <w:t>i jednorazowych, które zmniejszają negatywne skutki pandemii lub, w ramach ścieżki specjalnej „Działaj lokalnie i solidarnie z Ukrainą” dotyczą wsparcia uchodźców z Ukrainy. Od wnioskodawców oczekujemy pomysłów, nowych ofert, które mogą być adaptacją działań podejmowanych przez inne środowiska lub zupełnie nową propozycją. Składane do Konkursu projekty mogą być rozwinięciem wcześniej podjętych działań.</w:t>
      </w:r>
      <w:r w:rsidR="000123F8" w:rsidRPr="000123F8">
        <w:rPr>
          <w:rFonts w:eastAsia="Times New Roman" w:cs="Calibri"/>
          <w:lang w:eastAsia="pl-PL"/>
        </w:rPr>
        <w:t xml:space="preserve"> </w:t>
      </w:r>
      <w:r w:rsidR="000123F8">
        <w:rPr>
          <w:rFonts w:eastAsia="Times New Roman" w:cs="Calibri"/>
          <w:lang w:eastAsia="pl-PL"/>
        </w:rPr>
        <w:t xml:space="preserve">               </w:t>
      </w:r>
      <w:r w:rsidRPr="000123F8">
        <w:rPr>
          <w:rFonts w:eastAsia="Times New Roman" w:cstheme="minorHAnsi"/>
          <w:lang w:eastAsia="pl-PL"/>
        </w:rPr>
        <w:t>( szczegóły w regulaminie konkursu)</w:t>
      </w:r>
    </w:p>
    <w:p w14:paraId="231B8CA8" w14:textId="60427517" w:rsidR="00475B5A" w:rsidRPr="002C5608" w:rsidRDefault="00475B5A" w:rsidP="00475B5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C5608">
        <w:rPr>
          <w:rFonts w:eastAsia="Times New Roman" w:cstheme="minorHAnsi"/>
          <w:sz w:val="24"/>
          <w:szCs w:val="24"/>
          <w:lang w:eastAsia="pl-PL"/>
        </w:rPr>
        <w:t xml:space="preserve">Dotowane projekty będzie można realizować 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od 1 czerwca do 31 grudnia 202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roku.</w:t>
      </w:r>
    </w:p>
    <w:p w14:paraId="72EFD395" w14:textId="0DC42516" w:rsidR="00475B5A" w:rsidRPr="002C5608" w:rsidRDefault="00475B5A" w:rsidP="00475B5A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Termin naboru wniosków: 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21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 – 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.0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D77CE5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r.</w:t>
      </w:r>
    </w:p>
    <w:p w14:paraId="7594F110" w14:textId="5CA4626B" w:rsidR="00475B5A" w:rsidRDefault="00475B5A" w:rsidP="00475B5A">
      <w:pPr>
        <w:shd w:val="clear" w:color="auto" w:fill="FFFFFF"/>
        <w:spacing w:after="0" w:line="375" w:lineRule="atLeast"/>
        <w:textAlignment w:val="baseline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2C5608">
        <w:rPr>
          <w:rFonts w:eastAsia="Times New Roman" w:cstheme="minorHAnsi"/>
          <w:sz w:val="24"/>
          <w:szCs w:val="24"/>
          <w:lang w:eastAsia="pl-PL"/>
        </w:rPr>
        <w:t>Wnioski do Działaj Lokalnie XII-202</w:t>
      </w:r>
      <w:r w:rsidR="00D77CE5">
        <w:rPr>
          <w:rFonts w:eastAsia="Times New Roman" w:cstheme="minorHAnsi"/>
          <w:sz w:val="24"/>
          <w:szCs w:val="24"/>
          <w:lang w:eastAsia="pl-PL"/>
        </w:rPr>
        <w:t>2</w:t>
      </w:r>
      <w:r w:rsidRPr="002C5608">
        <w:rPr>
          <w:rFonts w:eastAsia="Times New Roman" w:cstheme="minorHAnsi"/>
          <w:sz w:val="24"/>
          <w:szCs w:val="24"/>
          <w:lang w:eastAsia="pl-PL"/>
        </w:rPr>
        <w:t xml:space="preserve"> należy składać wyłącznie poprzez </w:t>
      </w:r>
      <w:r w:rsidRPr="002C560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generator wniosków</w:t>
      </w:r>
      <w:r w:rsidRPr="002C5608">
        <w:rPr>
          <w:rFonts w:eastAsia="Times New Roman" w:cstheme="minorHAnsi"/>
          <w:sz w:val="24"/>
          <w:szCs w:val="24"/>
          <w:lang w:eastAsia="pl-PL"/>
        </w:rPr>
        <w:t xml:space="preserve"> dostępny na stronie   </w:t>
      </w:r>
      <w:hyperlink r:id="rId6" w:history="1">
        <w:r w:rsidRPr="002C560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www.dzialajlokalnie.pl</w:t>
        </w:r>
      </w:hyperlink>
      <w:r w:rsidRPr="002C5608">
        <w:rPr>
          <w:rFonts w:eastAsia="Times New Roman" w:cstheme="minorHAnsi"/>
          <w:sz w:val="24"/>
          <w:szCs w:val="24"/>
          <w:lang w:eastAsia="pl-PL"/>
        </w:rPr>
        <w:t xml:space="preserve"> i </w:t>
      </w:r>
      <w:hyperlink r:id="rId7" w:history="1">
        <w:r w:rsidRPr="002C560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www.fundacjabieszczadzka.org</w:t>
        </w:r>
      </w:hyperlink>
    </w:p>
    <w:p w14:paraId="016AB8A7" w14:textId="77777777" w:rsidR="00D77CE5" w:rsidRPr="00D77CE5" w:rsidRDefault="00D77CE5" w:rsidP="00D77CE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D77CE5">
        <w:rPr>
          <w:rFonts w:eastAsia="Times New Roman" w:cstheme="minorHAnsi"/>
          <w:sz w:val="24"/>
          <w:szCs w:val="24"/>
          <w:u w:val="single"/>
          <w:lang w:eastAsia="pl-PL"/>
        </w:rPr>
        <w:t>Spotkania szkoleniowo – informacyjne odbędą się;</w:t>
      </w:r>
    </w:p>
    <w:p w14:paraId="763A9EA7" w14:textId="51BC820E" w:rsidR="00D77CE5" w:rsidRPr="00D77CE5" w:rsidRDefault="00D77CE5" w:rsidP="00D77CE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4.04.2022r.</w:t>
      </w:r>
      <w:r w:rsidR="00C105D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(poniedziałek)</w:t>
      </w: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 Ustrzykach Dolnych w Help </w:t>
      </w:r>
      <w:proofErr w:type="spellStart"/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Desk</w:t>
      </w:r>
      <w:proofErr w:type="spellEnd"/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 ul.1 Maja 1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0</w:t>
      </w: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o godz.13.00</w:t>
      </w:r>
    </w:p>
    <w:p w14:paraId="41E57184" w14:textId="08F24387" w:rsidR="00D77CE5" w:rsidRPr="00D77CE5" w:rsidRDefault="00D77CE5" w:rsidP="00D77CE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5.04.2022 r</w:t>
      </w:r>
      <w:r w:rsidR="00C105D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.(wtorek)</w:t>
      </w: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 Lesku w Sali konferencyjnej Starostwa Powiatowego, ul. Rynek 1</w:t>
      </w:r>
      <w:r w:rsidR="000123F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  </w:t>
      </w:r>
      <w:r w:rsidRPr="00D77CE5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o godz. 13.00</w:t>
      </w:r>
    </w:p>
    <w:p w14:paraId="1A40BC48" w14:textId="21E4DA94" w:rsidR="00D77CE5" w:rsidRPr="000123F8" w:rsidRDefault="00D77CE5" w:rsidP="00D77CE5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lang w:eastAsia="pl-PL"/>
        </w:rPr>
      </w:pPr>
      <w:r w:rsidRPr="000123F8">
        <w:rPr>
          <w:rFonts w:eastAsia="Times New Roman" w:cstheme="minorHAnsi"/>
          <w:lang w:eastAsia="pl-PL"/>
        </w:rPr>
        <w:t xml:space="preserve">Wszystkich zainteresowanych uzyskaniem dodatkowych informacji o programie zapraszamy też na konsultacje indywidualne, telefoniczne pod nr </w:t>
      </w:r>
      <w:r w:rsidRPr="000123F8">
        <w:rPr>
          <w:rFonts w:eastAsia="Times New Roman" w:cstheme="minorHAnsi"/>
          <w:b/>
          <w:bCs/>
          <w:lang w:eastAsia="pl-PL"/>
        </w:rPr>
        <w:t>600891729</w:t>
      </w:r>
      <w:r w:rsidRPr="000123F8">
        <w:rPr>
          <w:rFonts w:eastAsia="Times New Roman" w:cstheme="minorHAnsi"/>
          <w:lang w:eastAsia="pl-PL"/>
        </w:rPr>
        <w:t xml:space="preserve"> Renata Kapuścińska – Frankowska, email;renatakapuscinskafrankowska@gmail.com  </w:t>
      </w:r>
      <w:r w:rsidRPr="000123F8">
        <w:rPr>
          <w:rFonts w:eastAsia="Times New Roman" w:cstheme="minorHAnsi"/>
          <w:b/>
          <w:bCs/>
          <w:lang w:eastAsia="pl-PL"/>
        </w:rPr>
        <w:t>881 537 554</w:t>
      </w:r>
      <w:r w:rsidRPr="000123F8">
        <w:rPr>
          <w:rFonts w:eastAsia="Times New Roman" w:cstheme="minorHAnsi"/>
          <w:lang w:eastAsia="pl-PL"/>
        </w:rPr>
        <w:t xml:space="preserve"> Lucyna Sobańska lub w siedzibie Fundacji Bieszczadzkiej,  po wcześniejszym ustaleniu terminu konsultacji. </w:t>
      </w:r>
    </w:p>
    <w:p w14:paraId="4F1DB868" w14:textId="2F7E8C50" w:rsidR="00475B5A" w:rsidRPr="002C5608" w:rsidRDefault="00475B5A" w:rsidP="00475B5A">
      <w:pPr>
        <w:shd w:val="clear" w:color="auto" w:fill="FFFFFF"/>
        <w:spacing w:after="150" w:line="375" w:lineRule="atLeast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08">
        <w:rPr>
          <w:rFonts w:eastAsia="Times New Roman" w:cstheme="minorHAnsi"/>
          <w:b/>
          <w:bCs/>
          <w:sz w:val="24"/>
          <w:szCs w:val="24"/>
          <w:lang w:eastAsia="pl-PL"/>
        </w:rPr>
        <w:t>Obowiązkowo w konsultacjach lub szkoleniu informacyjnym muszą wziąć udział przedstawiciele organizacji lub grup nieformalnych, które po raz pierwszy wnioskują do programu Działaj Lokalnie !!!</w:t>
      </w:r>
    </w:p>
    <w:p w14:paraId="3933BF03" w14:textId="18872A57" w:rsidR="005B3435" w:rsidRDefault="00475B5A" w:rsidP="003F7617">
      <w:pPr>
        <w:spacing w:after="0" w:line="149" w:lineRule="atLeast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5B3435">
        <w:rPr>
          <w:rFonts w:ascii="inherit" w:eastAsia="Times New Roman" w:hAnsi="inherit" w:cs="Times New Roman"/>
          <w:noProof/>
          <w:color w:val="000000" w:themeColor="text1"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63360" behindDoc="0" locked="0" layoutInCell="1" allowOverlap="1" wp14:anchorId="7F56E5DF" wp14:editId="277DF793">
            <wp:simplePos x="0" y="0"/>
            <wp:positionH relativeFrom="column">
              <wp:posOffset>-163195</wp:posOffset>
            </wp:positionH>
            <wp:positionV relativeFrom="paragraph">
              <wp:posOffset>76200</wp:posOffset>
            </wp:positionV>
            <wp:extent cx="1199891" cy="362333"/>
            <wp:effectExtent l="0" t="0" r="635" b="0"/>
            <wp:wrapNone/>
            <wp:docPr id="3" name="Obraz 1" descr="D:\Documents\Działaj Lokalnie 2016\loga\ARFP\logo ARFP rg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ziałaj Lokalnie 2016\loga\ARFP\logo ARFP rgb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91" cy="36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435">
        <w:rPr>
          <w:rFonts w:ascii="Open Sans" w:eastAsia="Times New Roman" w:hAnsi="Open San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5DCB0862" wp14:editId="5F82382E">
            <wp:simplePos x="0" y="0"/>
            <wp:positionH relativeFrom="column">
              <wp:posOffset>1544955</wp:posOffset>
            </wp:positionH>
            <wp:positionV relativeFrom="paragraph">
              <wp:posOffset>184150</wp:posOffset>
            </wp:positionV>
            <wp:extent cx="2156460" cy="287655"/>
            <wp:effectExtent l="0" t="0" r="0" b="0"/>
            <wp:wrapNone/>
            <wp:docPr id="9" name="Obraz 4" descr="pafw transparent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pafw transparent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2E">
        <w:rPr>
          <w:rFonts w:ascii="inherit" w:eastAsia="Times New Roman" w:hAnsi="inherit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8E00D68" wp14:editId="15DD6918">
            <wp:simplePos x="0" y="0"/>
            <wp:positionH relativeFrom="column">
              <wp:posOffset>4223385</wp:posOffset>
            </wp:positionH>
            <wp:positionV relativeFrom="paragraph">
              <wp:posOffset>82550</wp:posOffset>
            </wp:positionV>
            <wp:extent cx="850265" cy="330835"/>
            <wp:effectExtent l="19050" t="0" r="6985" b="0"/>
            <wp:wrapNone/>
            <wp:docPr id="11" name="Obraz 1" descr="D:\Documents\Fundacja Bieszczadzka-wszystko o\Loga Fundacji Bieszczadzkiej najlepsze\fundacja_bieszczadz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Fundacja Bieszczadzka-wszystko o\Loga Fundacji Bieszczadzkiej najlepsze\fundacja_bieszczadzk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08B743" w14:textId="2DC2BD7C" w:rsidR="00475B5A" w:rsidRPr="003F7617" w:rsidRDefault="005B3435" w:rsidP="003F7617">
      <w:pPr>
        <w:spacing w:after="0" w:line="149" w:lineRule="atLeast"/>
        <w:textAlignment w:val="baseline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 xml:space="preserve">        </w:t>
      </w:r>
      <w:bookmarkEnd w:id="0"/>
    </w:p>
    <w:sectPr w:rsidR="00475B5A" w:rsidRPr="003F7617" w:rsidSect="0081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500">
    <w:altName w:val="Times New Roman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395"/>
    <w:multiLevelType w:val="hybridMultilevel"/>
    <w:tmpl w:val="134C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2"/>
    <w:rsid w:val="000123F8"/>
    <w:rsid w:val="00034148"/>
    <w:rsid w:val="001D01D4"/>
    <w:rsid w:val="0033075F"/>
    <w:rsid w:val="003F7617"/>
    <w:rsid w:val="00475B5A"/>
    <w:rsid w:val="00522A48"/>
    <w:rsid w:val="0055088A"/>
    <w:rsid w:val="00577AD2"/>
    <w:rsid w:val="005B3435"/>
    <w:rsid w:val="007A482E"/>
    <w:rsid w:val="0081467A"/>
    <w:rsid w:val="00880356"/>
    <w:rsid w:val="00AE38B2"/>
    <w:rsid w:val="00B17985"/>
    <w:rsid w:val="00C105D7"/>
    <w:rsid w:val="00C95069"/>
    <w:rsid w:val="00D77CE5"/>
    <w:rsid w:val="00F1698F"/>
    <w:rsid w:val="00F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5294"/>
  <w15:docId w15:val="{B1927705-4A3F-4F67-B444-D6EE9FD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1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435"/>
    <w:rPr>
      <w:rFonts w:ascii="Tahoma" w:hAnsi="Tahoma" w:cs="Tahoma"/>
      <w:sz w:val="16"/>
      <w:szCs w:val="16"/>
    </w:rPr>
  </w:style>
  <w:style w:type="character" w:customStyle="1" w:styleId="verdana11">
    <w:name w:val="verdana11"/>
    <w:basedOn w:val="Domylnaczcionkaakapitu"/>
    <w:rsid w:val="0047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undacjabieszczadzk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alajlokalnie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Justyna Hutek</cp:lastModifiedBy>
  <cp:revision>2</cp:revision>
  <dcterms:created xsi:type="dcterms:W3CDTF">2022-03-29T09:31:00Z</dcterms:created>
  <dcterms:modified xsi:type="dcterms:W3CDTF">2022-03-29T09:31:00Z</dcterms:modified>
</cp:coreProperties>
</file>