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8D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88D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88D" w:rsidRPr="00AF26CB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F26CB">
        <w:rPr>
          <w:rFonts w:ascii="Times New Roman" w:eastAsia="Calibri" w:hAnsi="Times New Roman" w:cs="Times New Roman"/>
          <w:b/>
          <w:sz w:val="24"/>
          <w:szCs w:val="24"/>
        </w:rPr>
        <w:t>Zużyty sprzęt elektryczny i elektroniczny pochodzący z gospodarstw domowych, można przekazać do Punktu Selektywnego Zbierania Odpadów Komunalnych, znajdującego się w miejscowości Olszanica  nr. działki 366</w:t>
      </w:r>
    </w:p>
    <w:p w:rsidR="0001588D" w:rsidRPr="00A568CF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88D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88D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88D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88D" w:rsidRPr="00A568CF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88D" w:rsidRPr="0001588D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88D">
        <w:rPr>
          <w:rFonts w:ascii="Times New Roman" w:eastAsia="Calibri" w:hAnsi="Times New Roman" w:cs="Times New Roman"/>
          <w:b/>
          <w:sz w:val="24"/>
          <w:szCs w:val="24"/>
        </w:rPr>
        <w:t>Odpady folii, sznurka oraz opon, powstających w gospodarstwach rolnych   Rolnik będący wytwórcą odpadów ma obowiązek na własny koszt zagospodarować te odpady np. przez zlecenie tych czynności podmiotowi posiadającemu odpowiednie zezwolenie. Poniżej zamieszczono wykaz podmiotów zbierających ww. odpady: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895"/>
        <w:gridCol w:w="3267"/>
        <w:gridCol w:w="1668"/>
        <w:gridCol w:w="1735"/>
      </w:tblGrid>
      <w:tr w:rsidR="0001588D" w:rsidRPr="000349EB" w:rsidTr="00B958EF">
        <w:trPr>
          <w:trHeight w:val="535"/>
          <w:tblCellSpacing w:w="15" w:type="dxa"/>
        </w:trPr>
        <w:tc>
          <w:tcPr>
            <w:tcW w:w="360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2291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prowadzonej  działalności zbierania odpadów</w:t>
            </w:r>
          </w:p>
        </w:tc>
        <w:tc>
          <w:tcPr>
            <w:tcW w:w="1353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zbieranych odpadów</w:t>
            </w:r>
          </w:p>
        </w:tc>
        <w:tc>
          <w:tcPr>
            <w:tcW w:w="139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kontaktowy</w:t>
            </w:r>
          </w:p>
        </w:tc>
      </w:tr>
      <w:tr w:rsidR="0001588D" w:rsidRPr="000349EB" w:rsidTr="00B958EF">
        <w:trPr>
          <w:trHeight w:val="360"/>
          <w:tblCellSpacing w:w="15" w:type="dxa"/>
        </w:trPr>
        <w:tc>
          <w:tcPr>
            <w:tcW w:w="360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127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„OSAK” Marcin Osmyk</w:t>
            </w:r>
          </w:p>
        </w:tc>
        <w:tc>
          <w:tcPr>
            <w:tcW w:w="2291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Armii Krajowej 42</w:t>
            </w: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36-030 Błażowa</w:t>
            </w:r>
          </w:p>
        </w:tc>
        <w:tc>
          <w:tcPr>
            <w:tcW w:w="1353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odpadowa, sznurek,</w:t>
            </w:r>
          </w:p>
        </w:tc>
        <w:tc>
          <w:tcPr>
            <w:tcW w:w="139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537-300-539</w:t>
            </w:r>
          </w:p>
        </w:tc>
      </w:tr>
      <w:tr w:rsidR="0001588D" w:rsidRPr="000349EB" w:rsidTr="00B958EF">
        <w:trPr>
          <w:trHeight w:val="360"/>
          <w:tblCellSpacing w:w="15" w:type="dxa"/>
        </w:trPr>
        <w:tc>
          <w:tcPr>
            <w:tcW w:w="360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127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F.P.H.U.  LOBO</w:t>
            </w:r>
          </w:p>
        </w:tc>
        <w:tc>
          <w:tcPr>
            <w:tcW w:w="2291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38-300 Ropica Polska 301</w:t>
            </w:r>
          </w:p>
        </w:tc>
        <w:tc>
          <w:tcPr>
            <w:tcW w:w="1353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</w:t>
            </w:r>
          </w:p>
        </w:tc>
        <w:tc>
          <w:tcPr>
            <w:tcW w:w="139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604-755-133</w:t>
            </w:r>
          </w:p>
        </w:tc>
      </w:tr>
      <w:tr w:rsidR="0001588D" w:rsidRPr="000349EB" w:rsidTr="00B958EF">
        <w:trPr>
          <w:trHeight w:val="360"/>
          <w:tblCellSpacing w:w="15" w:type="dxa"/>
        </w:trPr>
        <w:tc>
          <w:tcPr>
            <w:tcW w:w="360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127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TRANSPRZĘT Sp. z o.o. Sp. k.</w:t>
            </w:r>
          </w:p>
        </w:tc>
        <w:tc>
          <w:tcPr>
            <w:tcW w:w="2291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Zabłotce 51, 38-500 Sanok</w:t>
            </w:r>
          </w:p>
        </w:tc>
        <w:tc>
          <w:tcPr>
            <w:tcW w:w="1353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 rolnicze</w:t>
            </w:r>
          </w:p>
        </w:tc>
        <w:tc>
          <w:tcPr>
            <w:tcW w:w="139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134646001</w:t>
            </w:r>
          </w:p>
        </w:tc>
      </w:tr>
      <w:tr w:rsidR="0001588D" w:rsidRPr="000349EB" w:rsidTr="00B958EF">
        <w:trPr>
          <w:trHeight w:val="545"/>
          <w:tblCellSpacing w:w="15" w:type="dxa"/>
        </w:trPr>
        <w:tc>
          <w:tcPr>
            <w:tcW w:w="360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</w:t>
            </w:r>
          </w:p>
        </w:tc>
        <w:tc>
          <w:tcPr>
            <w:tcW w:w="127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TRANS-POŁUDNIE</w:t>
            </w: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Sp. z o.o.</w:t>
            </w:r>
          </w:p>
        </w:tc>
        <w:tc>
          <w:tcPr>
            <w:tcW w:w="2291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Podgrodzie 8 B</w:t>
            </w: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39-200 Dębica</w:t>
            </w:r>
          </w:p>
        </w:tc>
        <w:tc>
          <w:tcPr>
            <w:tcW w:w="1353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 rolnicze</w:t>
            </w:r>
          </w:p>
        </w:tc>
        <w:tc>
          <w:tcPr>
            <w:tcW w:w="1396" w:type="dxa"/>
            <w:vAlign w:val="center"/>
            <w:hideMark/>
          </w:tcPr>
          <w:p w:rsidR="0001588D" w:rsidRPr="000349EB" w:rsidRDefault="0001588D" w:rsidP="00B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014-680-87-24</w:t>
            </w:r>
          </w:p>
        </w:tc>
      </w:tr>
    </w:tbl>
    <w:p w:rsidR="0001588D" w:rsidRPr="000349EB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88D" w:rsidRPr="000349EB" w:rsidRDefault="0001588D" w:rsidP="0001588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D12" w:rsidRDefault="00CF0D12"/>
    <w:sectPr w:rsidR="00CF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D"/>
    <w:rsid w:val="0001588D"/>
    <w:rsid w:val="00C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BBD5-0FE1-4323-A870-BD6ACD4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</cp:revision>
  <dcterms:created xsi:type="dcterms:W3CDTF">2022-04-08T07:03:00Z</dcterms:created>
  <dcterms:modified xsi:type="dcterms:W3CDTF">2022-04-08T07:05:00Z</dcterms:modified>
</cp:coreProperties>
</file>